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5A" w:rsidRDefault="00A14944" w:rsidP="00A14944">
      <w:pPr>
        <w:pStyle w:val="NoSpacing"/>
        <w:jc w:val="center"/>
        <w:rPr>
          <w:rFonts w:ascii="Rockwell Condensed" w:hAnsi="Rockwell Condensed"/>
          <w:sz w:val="52"/>
        </w:rPr>
      </w:pPr>
      <w:bookmarkStart w:id="0" w:name="_GoBack"/>
      <w:bookmarkEnd w:id="0"/>
      <w:r w:rsidRPr="00A14944">
        <w:rPr>
          <w:rFonts w:ascii="Rockwell Condensed" w:hAnsi="Rockwell Condensed"/>
          <w:sz w:val="52"/>
        </w:rPr>
        <w:t>Productivity Apps</w:t>
      </w:r>
    </w:p>
    <w:p w:rsidR="00A14944" w:rsidRPr="00A14944" w:rsidRDefault="0034102F" w:rsidP="00A14944">
      <w:pPr>
        <w:pStyle w:val="NoSpacing"/>
        <w:jc w:val="center"/>
        <w:rPr>
          <w:rFonts w:ascii="Rockwell Condensed" w:hAnsi="Rockwell Condensed"/>
          <w:sz w:val="24"/>
        </w:rPr>
      </w:pPr>
      <w:hyperlink r:id="rId4" w:anchor="s7" w:history="1">
        <w:r w:rsidR="00A14944" w:rsidRPr="00847946">
          <w:rPr>
            <w:rStyle w:val="Hyperlink"/>
            <w:rFonts w:ascii="Rockwell Condensed" w:hAnsi="Rockwell Condensed"/>
            <w:sz w:val="24"/>
          </w:rPr>
          <w:t>https://www.tomsguide.com/us/pictures-story/588-best-productivity-apps.html#s7</w:t>
        </w:r>
      </w:hyperlink>
      <w:r w:rsidR="00A14944">
        <w:rPr>
          <w:rFonts w:ascii="Rockwell Condensed" w:hAnsi="Rockwell Condensed"/>
          <w:sz w:val="24"/>
        </w:rPr>
        <w:t xml:space="preserve"> </w:t>
      </w:r>
    </w:p>
    <w:p w:rsidR="00A14944" w:rsidRDefault="00A14944" w:rsidP="00A14944">
      <w:pPr>
        <w:pStyle w:val="NoSpacing"/>
      </w:pPr>
    </w:p>
    <w:p w:rsidR="00A14944" w:rsidRDefault="00A14944" w:rsidP="00A14944">
      <w:pPr>
        <w:pStyle w:val="NoSpacing"/>
        <w:rPr>
          <w:rFonts w:ascii="Rockwell Condensed" w:hAnsi="Rockwell Condensed"/>
          <w:sz w:val="28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List 10 productivity apps discussed on the website: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1.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2.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3.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4.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5.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6.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7.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8.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9.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10.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Choose three of these apps that you think you would use and would benefit you. What stood out about them? How would you use them in your daily life?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1.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2.</w:t>
      </w: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32"/>
        </w:rPr>
      </w:pPr>
      <w:r w:rsidRPr="00A14944">
        <w:rPr>
          <w:rFonts w:ascii="Rockwell Condensed" w:hAnsi="Rockwell Condensed"/>
          <w:sz w:val="32"/>
        </w:rPr>
        <w:t>3.</w:t>
      </w:r>
    </w:p>
    <w:p w:rsidR="00A14944" w:rsidRDefault="00A14944" w:rsidP="00A14944">
      <w:pPr>
        <w:pStyle w:val="NoSpacing"/>
        <w:rPr>
          <w:rFonts w:ascii="Rockwell Condensed" w:hAnsi="Rockwell Condensed"/>
          <w:sz w:val="28"/>
        </w:rPr>
      </w:pPr>
    </w:p>
    <w:p w:rsidR="00A14944" w:rsidRPr="00A14944" w:rsidRDefault="00A14944" w:rsidP="00A14944">
      <w:pPr>
        <w:pStyle w:val="NoSpacing"/>
        <w:rPr>
          <w:rFonts w:ascii="Rockwell Condensed" w:hAnsi="Rockwell Condensed"/>
          <w:sz w:val="28"/>
        </w:rPr>
      </w:pPr>
    </w:p>
    <w:sectPr w:rsidR="00A14944" w:rsidRPr="00A1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4"/>
    <w:rsid w:val="0034102F"/>
    <w:rsid w:val="006E1C5A"/>
    <w:rsid w:val="00A14944"/>
    <w:rsid w:val="00E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4E7F9-6F1B-451E-8CDD-09F09B8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9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4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msguide.com/us/pictures-story/588-best-productivity-ap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lauren.taylor</dc:creator>
  <cp:keywords/>
  <dc:description/>
  <cp:lastModifiedBy>Carla James</cp:lastModifiedBy>
  <cp:revision>2</cp:revision>
  <dcterms:created xsi:type="dcterms:W3CDTF">2017-08-22T16:11:00Z</dcterms:created>
  <dcterms:modified xsi:type="dcterms:W3CDTF">2017-08-22T16:11:00Z</dcterms:modified>
</cp:coreProperties>
</file>